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6B227B09"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335F35">
        <w:rPr>
          <w:rFonts w:ascii="Georgia" w:hAnsi="Georgia"/>
          <w:i/>
          <w:iCs/>
          <w:sz w:val="28"/>
          <w:szCs w:val="28"/>
        </w:rPr>
        <w:t>August 12</w:t>
      </w:r>
      <w:r w:rsidR="0023081F">
        <w:rPr>
          <w:rFonts w:ascii="Georgia" w:hAnsi="Georgia"/>
          <w:i/>
          <w:iCs/>
          <w:sz w:val="28"/>
          <w:szCs w:val="28"/>
        </w:rPr>
        <w:t>, 2025</w:t>
      </w:r>
      <w:r w:rsidRPr="00CD3C42">
        <w:rPr>
          <w:rFonts w:ascii="Georgia" w:hAnsi="Georgia"/>
          <w:i/>
          <w:iCs/>
          <w:sz w:val="28"/>
          <w:szCs w:val="28"/>
        </w:rPr>
        <w:t xml:space="preserve">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Default="00B81235" w:rsidP="00B81235">
      <w:pPr>
        <w:rPr>
          <w:rFonts w:ascii="Georgia" w:hAnsi="Georgia"/>
        </w:rPr>
      </w:pPr>
    </w:p>
    <w:p w14:paraId="75475B75" w14:textId="77777777" w:rsidR="0045726B" w:rsidRPr="00CD3C42" w:rsidRDefault="0045726B"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229CAF6C" w14:textId="77777777" w:rsidR="0045726B" w:rsidRDefault="0045726B" w:rsidP="00B81235">
      <w:pPr>
        <w:rPr>
          <w:rFonts w:ascii="Georgia" w:hAnsi="Georgia"/>
        </w:rPr>
      </w:pPr>
    </w:p>
    <w:p w14:paraId="5D9190E9" w14:textId="6117BA7A" w:rsidR="00B81235" w:rsidRDefault="00B81235" w:rsidP="00B81235">
      <w:pPr>
        <w:rPr>
          <w:rFonts w:ascii="Georgia" w:hAnsi="Georgia"/>
        </w:rPr>
      </w:pPr>
      <w:r w:rsidRPr="00B81235">
        <w:rPr>
          <w:rFonts w:ascii="Georgia" w:hAnsi="Georgia"/>
        </w:rPr>
        <w:t xml:space="preserve">Present:  </w:t>
      </w:r>
      <w:r w:rsidR="0035755F">
        <w:rPr>
          <w:rFonts w:ascii="Georgia" w:hAnsi="Georgia"/>
        </w:rPr>
        <w:t xml:space="preserve">Kelly Hagan, Ryan Morris, Josh Hollingsworth, </w:t>
      </w:r>
      <w:r w:rsidR="00335F35">
        <w:rPr>
          <w:rFonts w:ascii="Georgia" w:hAnsi="Georgia"/>
        </w:rPr>
        <w:t xml:space="preserve">Allison Key, Merrill Folsom </w:t>
      </w:r>
      <w:r w:rsidR="0035755F">
        <w:rPr>
          <w:rFonts w:ascii="Georgia" w:hAnsi="Georgia"/>
        </w:rPr>
        <w:t>Tony Tritt, and Dee Perry</w:t>
      </w:r>
      <w:r w:rsidR="00770E58">
        <w:rPr>
          <w:rFonts w:ascii="Georgia" w:hAnsi="Georgia"/>
        </w:rPr>
        <w:t>.  Absent:  Casey Vance</w:t>
      </w:r>
    </w:p>
    <w:p w14:paraId="725F3CE1" w14:textId="570A50DD" w:rsidR="00B81235" w:rsidRPr="00290AE5" w:rsidRDefault="0035755F" w:rsidP="00290AE5">
      <w:pPr>
        <w:rPr>
          <w:rFonts w:ascii="Georgia" w:hAnsi="Georgia"/>
        </w:rPr>
      </w:pPr>
      <w:r>
        <w:rPr>
          <w:rFonts w:ascii="Georgia" w:hAnsi="Georgia"/>
        </w:rPr>
        <w:t xml:space="preserve">Kelly Hagan </w:t>
      </w:r>
      <w:r w:rsidR="00B81235" w:rsidRPr="00290AE5">
        <w:rPr>
          <w:rFonts w:ascii="Georgia" w:hAnsi="Georgia"/>
        </w:rPr>
        <w:t>called the meeting to order at</w:t>
      </w:r>
      <w:r w:rsidR="008F2186">
        <w:rPr>
          <w:rFonts w:ascii="Georgia" w:hAnsi="Georgia"/>
        </w:rPr>
        <w:t xml:space="preserve"> </w:t>
      </w:r>
      <w:r w:rsidR="00450D6C">
        <w:rPr>
          <w:rFonts w:ascii="Georgia" w:hAnsi="Georgia"/>
        </w:rPr>
        <w:t>3:</w:t>
      </w:r>
      <w:r w:rsidR="0007149F">
        <w:rPr>
          <w:rFonts w:ascii="Georgia" w:hAnsi="Georgia"/>
        </w:rPr>
        <w:t>05</w:t>
      </w:r>
      <w:r w:rsidR="00450D6C">
        <w:rPr>
          <w:rFonts w:ascii="Georgia" w:hAnsi="Georgia"/>
        </w:rPr>
        <w:t xml:space="preserve">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sidR="000864CD">
        <w:rPr>
          <w:rFonts w:ascii="Georgia" w:hAnsi="Georgia"/>
        </w:rPr>
        <w:t xml:space="preserve">written </w:t>
      </w:r>
      <w:r w:rsidR="00CA7EBD">
        <w:rPr>
          <w:rFonts w:ascii="Georgia" w:hAnsi="Georgia"/>
        </w:rPr>
        <w:t>minutes at a later time.</w:t>
      </w:r>
      <w:r w:rsidR="0007149F">
        <w:rPr>
          <w:rFonts w:ascii="Georgia" w:hAnsi="Georgia"/>
        </w:rPr>
        <w:t xml:space="preserve">  </w:t>
      </w:r>
    </w:p>
    <w:p w14:paraId="1DE8FC8F" w14:textId="77777777" w:rsidR="00B81235" w:rsidRPr="00B81235" w:rsidRDefault="00B81235" w:rsidP="00B81235">
      <w:pPr>
        <w:pStyle w:val="ListParagraph"/>
        <w:ind w:left="1080"/>
        <w:rPr>
          <w:rFonts w:ascii="Georgia" w:hAnsi="Georgia"/>
        </w:rPr>
      </w:pPr>
    </w:p>
    <w:p w14:paraId="229DF06B" w14:textId="649C6078" w:rsidR="00B81235" w:rsidRPr="004B43E4" w:rsidRDefault="004B43E4" w:rsidP="004B43E4">
      <w:pPr>
        <w:spacing w:after="0"/>
        <w:rPr>
          <w:rFonts w:ascii="Georgia" w:hAnsi="Georgia"/>
          <w:i/>
          <w:iCs/>
          <w:u w:val="single"/>
        </w:rPr>
      </w:pPr>
      <w:r w:rsidRPr="004B43E4">
        <w:rPr>
          <w:rFonts w:ascii="Georgia" w:hAnsi="Georgia"/>
          <w:i/>
          <w:iCs/>
        </w:rPr>
        <w:t>I.</w:t>
      </w:r>
      <w:r w:rsidRPr="004B43E4">
        <w:rPr>
          <w:rFonts w:ascii="Georgia" w:hAnsi="Georgia"/>
          <w:i/>
          <w:iCs/>
        </w:rPr>
        <w:tab/>
      </w:r>
      <w:r w:rsidR="00B81235" w:rsidRPr="004B43E4">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3DD45C15" w14:textId="45392EC0" w:rsidR="004B43E4" w:rsidRDefault="00B81235" w:rsidP="0064485A">
      <w:pPr>
        <w:pStyle w:val="ListParagraph"/>
        <w:numPr>
          <w:ilvl w:val="0"/>
          <w:numId w:val="15"/>
        </w:numPr>
        <w:spacing w:after="0"/>
        <w:rPr>
          <w:rFonts w:ascii="Georgia" w:hAnsi="Georgia"/>
        </w:rPr>
      </w:pPr>
      <w:r w:rsidRPr="0064485A">
        <w:rPr>
          <w:rFonts w:ascii="Georgia" w:hAnsi="Georgia"/>
        </w:rPr>
        <w:t>Minutes of</w:t>
      </w:r>
      <w:r w:rsidR="00BB4561" w:rsidRPr="0064485A">
        <w:rPr>
          <w:rFonts w:ascii="Georgia" w:hAnsi="Georgia"/>
        </w:rPr>
        <w:t xml:space="preserve"> </w:t>
      </w:r>
      <w:r w:rsidR="00335F35">
        <w:rPr>
          <w:rFonts w:ascii="Georgia" w:hAnsi="Georgia"/>
        </w:rPr>
        <w:t>July 8</w:t>
      </w:r>
      <w:r w:rsidR="00CA7EBD" w:rsidRPr="0064485A">
        <w:rPr>
          <w:rFonts w:ascii="Georgia" w:hAnsi="Georgia"/>
        </w:rPr>
        <w:t>, 202</w:t>
      </w:r>
      <w:r w:rsidR="0023081F" w:rsidRPr="0064485A">
        <w:rPr>
          <w:rFonts w:ascii="Georgia" w:hAnsi="Georgia"/>
        </w:rPr>
        <w:t>5</w:t>
      </w:r>
      <w:r w:rsidRPr="0064485A">
        <w:rPr>
          <w:rFonts w:ascii="Georgia" w:hAnsi="Georgia"/>
        </w:rPr>
        <w:t xml:space="preserve"> were emailed</w:t>
      </w:r>
      <w:r w:rsidR="00770E58">
        <w:rPr>
          <w:rFonts w:ascii="Georgia" w:hAnsi="Georgia"/>
        </w:rPr>
        <w:t>.</w:t>
      </w:r>
      <w:r w:rsidR="0064485A" w:rsidRPr="0064485A">
        <w:rPr>
          <w:rFonts w:ascii="Georgia" w:hAnsi="Georgia"/>
        </w:rPr>
        <w:t xml:space="preserve"> </w:t>
      </w:r>
      <w:r w:rsidR="00EF2EC3" w:rsidRPr="0064485A">
        <w:rPr>
          <w:rFonts w:ascii="Georgia" w:hAnsi="Georgia"/>
        </w:rPr>
        <w:t xml:space="preserve">  </w:t>
      </w:r>
      <w:r w:rsidR="00FD2CC9">
        <w:rPr>
          <w:rFonts w:ascii="Georgia" w:hAnsi="Georgia"/>
        </w:rPr>
        <w:t>Josh Hollinsgworth</w:t>
      </w:r>
      <w:r w:rsidR="0023081F" w:rsidRPr="0064485A">
        <w:rPr>
          <w:rFonts w:ascii="Georgia" w:hAnsi="Georgia"/>
        </w:rPr>
        <w:t xml:space="preserve"> </w:t>
      </w:r>
      <w:r w:rsidR="00410436" w:rsidRPr="0064485A">
        <w:rPr>
          <w:rFonts w:ascii="Georgia" w:hAnsi="Georgia"/>
        </w:rPr>
        <w:t>made a motion to approve the m</w:t>
      </w:r>
      <w:r w:rsidR="00EF2EC3" w:rsidRPr="0064485A">
        <w:rPr>
          <w:rFonts w:ascii="Georgia" w:hAnsi="Georgia"/>
        </w:rPr>
        <w:t>inutes</w:t>
      </w:r>
      <w:r w:rsidR="00410436" w:rsidRPr="0064485A">
        <w:rPr>
          <w:rFonts w:ascii="Georgia" w:hAnsi="Georgia"/>
        </w:rPr>
        <w:t xml:space="preserve"> and it was seconded by </w:t>
      </w:r>
      <w:r w:rsidR="00FD2CC9">
        <w:rPr>
          <w:rFonts w:ascii="Georgia" w:hAnsi="Georgia"/>
        </w:rPr>
        <w:t>Merrill Folsom</w:t>
      </w:r>
      <w:r w:rsidR="00410436" w:rsidRPr="0064485A">
        <w:rPr>
          <w:rFonts w:ascii="Georgia" w:hAnsi="Georgia"/>
        </w:rPr>
        <w:t>.</w:t>
      </w:r>
      <w:r w:rsidR="00CA7EBD" w:rsidRPr="0064485A">
        <w:rPr>
          <w:rFonts w:ascii="Georgia" w:hAnsi="Georgia"/>
        </w:rPr>
        <w:t xml:space="preserve"> There was no further discussion and the m</w:t>
      </w:r>
      <w:r w:rsidRPr="0064485A">
        <w:rPr>
          <w:rFonts w:ascii="Georgia" w:hAnsi="Georgia"/>
        </w:rPr>
        <w:t xml:space="preserve">otion carried </w:t>
      </w:r>
      <w:r w:rsidR="00FD2CC9">
        <w:rPr>
          <w:rFonts w:ascii="Georgia" w:hAnsi="Georgia"/>
        </w:rPr>
        <w:t>6</w:t>
      </w:r>
      <w:r w:rsidRPr="0064485A">
        <w:rPr>
          <w:rFonts w:ascii="Georgia" w:hAnsi="Georgia"/>
        </w:rPr>
        <w:t>-0</w:t>
      </w:r>
      <w:r w:rsidR="00C95BAA" w:rsidRPr="0064485A">
        <w:rPr>
          <w:rFonts w:ascii="Georgia" w:hAnsi="Georgia"/>
        </w:rPr>
        <w:t>.</w:t>
      </w:r>
    </w:p>
    <w:p w14:paraId="527FADAC" w14:textId="67FA609D" w:rsidR="0064485A" w:rsidRDefault="0064485A" w:rsidP="0064485A">
      <w:pPr>
        <w:pStyle w:val="ListParagraph"/>
        <w:numPr>
          <w:ilvl w:val="0"/>
          <w:numId w:val="15"/>
        </w:numPr>
        <w:spacing w:after="0"/>
        <w:rPr>
          <w:rFonts w:ascii="Georgia" w:hAnsi="Georgia"/>
        </w:rPr>
      </w:pPr>
      <w:r w:rsidRPr="0064485A">
        <w:rPr>
          <w:rFonts w:ascii="Georgia" w:hAnsi="Georgia"/>
        </w:rPr>
        <w:t xml:space="preserve">Dee Perry </w:t>
      </w:r>
      <w:r w:rsidR="00FD2CC9">
        <w:rPr>
          <w:rFonts w:ascii="Georgia" w:hAnsi="Georgia"/>
        </w:rPr>
        <w:t>went over the attendees at the Farmland information Forum and there was discussion to move the 2026 forum back to the second Tuesday of August.  Dee Perry went over the applications that have been distributed and described each potential applicant – Harman, Wilson and Hamblin.</w:t>
      </w:r>
      <w:r w:rsidR="00C74CD7">
        <w:rPr>
          <w:rFonts w:ascii="Georgia" w:hAnsi="Georgia"/>
        </w:rPr>
        <w:t xml:space="preserve">  Dee reported that the </w:t>
      </w:r>
    </w:p>
    <w:p w14:paraId="7E2B343A" w14:textId="2926F549" w:rsidR="00C74CD7" w:rsidRDefault="00C74CD7" w:rsidP="00C74CD7">
      <w:pPr>
        <w:pStyle w:val="ListParagraph"/>
        <w:spacing w:after="0"/>
        <w:ind w:left="1440"/>
        <w:rPr>
          <w:rFonts w:ascii="Georgia" w:hAnsi="Georgia"/>
        </w:rPr>
      </w:pPr>
      <w:r>
        <w:rPr>
          <w:rFonts w:ascii="Georgia" w:hAnsi="Georgia"/>
        </w:rPr>
        <w:t>Farmland preservation fund has been significantly reduced in the new SPLOST</w:t>
      </w:r>
    </w:p>
    <w:p w14:paraId="58159B63" w14:textId="4DE983C7" w:rsidR="00C74CD7" w:rsidRDefault="00C74CD7" w:rsidP="00C74CD7">
      <w:pPr>
        <w:pStyle w:val="ListParagraph"/>
        <w:spacing w:after="0"/>
        <w:ind w:left="1440"/>
        <w:rPr>
          <w:rFonts w:ascii="Georgia" w:hAnsi="Georgia"/>
        </w:rPr>
      </w:pPr>
      <w:r>
        <w:rPr>
          <w:rFonts w:ascii="Georgia" w:hAnsi="Georgia"/>
        </w:rPr>
        <w:t>To create funding for the sheriff’s office renovations.  Dee explained how the funding works from the Federal side</w:t>
      </w:r>
      <w:r w:rsidR="000435FB">
        <w:rPr>
          <w:rFonts w:ascii="Georgia" w:hAnsi="Georgia"/>
        </w:rPr>
        <w:t>.</w:t>
      </w:r>
    </w:p>
    <w:p w14:paraId="17F1A0CC" w14:textId="3737D6AD" w:rsidR="0064485A" w:rsidRDefault="00FD2CC9" w:rsidP="00770E58">
      <w:pPr>
        <w:pStyle w:val="ListParagraph"/>
        <w:numPr>
          <w:ilvl w:val="0"/>
          <w:numId w:val="15"/>
        </w:numPr>
        <w:spacing w:after="0"/>
        <w:rPr>
          <w:rFonts w:ascii="Georgia" w:hAnsi="Georgia"/>
        </w:rPr>
      </w:pPr>
      <w:r>
        <w:rPr>
          <w:rFonts w:ascii="Georgia" w:hAnsi="Georgia"/>
        </w:rPr>
        <w:t xml:space="preserve">Discussion continued on the Minimum Lot Size in the ag zone.  </w:t>
      </w:r>
      <w:r w:rsidR="000435FB">
        <w:rPr>
          <w:rFonts w:ascii="Georgia" w:hAnsi="Georgia"/>
        </w:rPr>
        <w:t>Creating a presentation for the Board of Commissioners is the current plan, providing research and statistics to support the change.  There was also discussion that the current zoning map is misleading as the small parcels that are green are not used for agriculture.</w:t>
      </w:r>
      <w:r w:rsidR="00F42931">
        <w:rPr>
          <w:rFonts w:ascii="Georgia" w:hAnsi="Georgia"/>
        </w:rPr>
        <w:t xml:space="preserve">  There was additional discussion as to what the pitfalls and road</w:t>
      </w:r>
      <w:r w:rsidR="0024606D">
        <w:rPr>
          <w:rFonts w:ascii="Georgia" w:hAnsi="Georgia"/>
        </w:rPr>
        <w:t xml:space="preserve"> </w:t>
      </w:r>
      <w:r w:rsidR="00F42931">
        <w:rPr>
          <w:rFonts w:ascii="Georgia" w:hAnsi="Georgia"/>
        </w:rPr>
        <w:t>b</w:t>
      </w:r>
      <w:r w:rsidR="0024606D">
        <w:rPr>
          <w:rFonts w:ascii="Georgia" w:hAnsi="Georgia"/>
        </w:rPr>
        <w:t>l</w:t>
      </w:r>
      <w:r w:rsidR="00F42931">
        <w:rPr>
          <w:rFonts w:ascii="Georgia" w:hAnsi="Georgia"/>
        </w:rPr>
        <w:t xml:space="preserve">ocks would </w:t>
      </w:r>
      <w:r w:rsidR="0024606D">
        <w:rPr>
          <w:rFonts w:ascii="Georgia" w:hAnsi="Georgia"/>
        </w:rPr>
        <w:t xml:space="preserve">be </w:t>
      </w:r>
      <w:r w:rsidR="00F42931">
        <w:rPr>
          <w:rFonts w:ascii="Georgia" w:hAnsi="Georgia"/>
        </w:rPr>
        <w:t>affect</w:t>
      </w:r>
      <w:r w:rsidR="0024606D">
        <w:rPr>
          <w:rFonts w:ascii="Georgia" w:hAnsi="Georgia"/>
        </w:rPr>
        <w:t>ing</w:t>
      </w:r>
      <w:r w:rsidR="00F42931">
        <w:rPr>
          <w:rFonts w:ascii="Georgia" w:hAnsi="Georgia"/>
        </w:rPr>
        <w:t xml:space="preserve"> any ordinance changes.</w:t>
      </w:r>
      <w:r w:rsidR="00716403">
        <w:rPr>
          <w:rFonts w:ascii="Georgia" w:hAnsi="Georgia"/>
        </w:rPr>
        <w:t xml:space="preserve">  Further discussions discussed problems and lack of uniformity on the way the current zoning regulations are applied. </w:t>
      </w:r>
    </w:p>
    <w:p w14:paraId="763FB393" w14:textId="1C3DFE02" w:rsidR="00716403" w:rsidRDefault="00716403" w:rsidP="00716403">
      <w:pPr>
        <w:pStyle w:val="ListParagraph"/>
        <w:spacing w:after="0"/>
        <w:ind w:left="1440"/>
        <w:rPr>
          <w:rFonts w:ascii="Georgia" w:hAnsi="Georgia"/>
        </w:rPr>
      </w:pPr>
      <w:r>
        <w:rPr>
          <w:rFonts w:ascii="Georgia" w:hAnsi="Georgia"/>
        </w:rPr>
        <w:lastRenderedPageBreak/>
        <w:t>Kelly Hagan made a suggestion that the Ag Advisory Committee should invite the Planning and Zoning Commission and the Board of Appeals to attend a joint meeting to discuss several zoning and zoning map issues.</w:t>
      </w:r>
      <w:r w:rsidR="0041173B">
        <w:rPr>
          <w:rFonts w:ascii="Georgia" w:hAnsi="Georgia"/>
        </w:rPr>
        <w:t xml:space="preserve">  November would be the month to have a joint committee/board meeting. </w:t>
      </w:r>
      <w:r w:rsidR="00447AC5">
        <w:rPr>
          <w:rFonts w:ascii="Georgia" w:hAnsi="Georgia"/>
        </w:rPr>
        <w:t xml:space="preserve"> Committee members should do their own research and come to the September meeting prepared to engage in a work session.</w:t>
      </w:r>
    </w:p>
    <w:p w14:paraId="1A8F3124" w14:textId="77777777" w:rsidR="0041173B" w:rsidRDefault="0041173B" w:rsidP="00716403">
      <w:pPr>
        <w:pStyle w:val="ListParagraph"/>
        <w:spacing w:after="0"/>
        <w:ind w:left="1440"/>
        <w:rPr>
          <w:rFonts w:ascii="Georgia" w:hAnsi="Georgia"/>
        </w:rPr>
      </w:pPr>
    </w:p>
    <w:p w14:paraId="4C648EE8" w14:textId="77777777" w:rsidR="00291565" w:rsidRDefault="00291565" w:rsidP="00291565">
      <w:pPr>
        <w:spacing w:after="0"/>
        <w:ind w:firstLine="720"/>
        <w:rPr>
          <w:rFonts w:ascii="Georgia" w:hAnsi="Georgia"/>
        </w:rPr>
      </w:pPr>
    </w:p>
    <w:p w14:paraId="48093FCB" w14:textId="3B056C87" w:rsidR="00294097" w:rsidRPr="006C0DCC" w:rsidRDefault="00294097" w:rsidP="00291565">
      <w:pPr>
        <w:spacing w:after="0"/>
        <w:rPr>
          <w:rFonts w:ascii="Georgia" w:hAnsi="Georgia"/>
          <w:i/>
          <w:iCs/>
        </w:rPr>
      </w:pPr>
      <w:r w:rsidRPr="00B700B3">
        <w:rPr>
          <w:rFonts w:ascii="Georgia" w:hAnsi="Georgia"/>
          <w:i/>
          <w:iCs/>
        </w:rPr>
        <w:t xml:space="preserve"> III.</w:t>
      </w:r>
      <w:r w:rsidRPr="006C0DCC">
        <w:rPr>
          <w:rFonts w:ascii="Georgia" w:hAnsi="Georgia"/>
        </w:rPr>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7143FFAF" w14:textId="016DFF0D" w:rsidR="002D7FCC" w:rsidRPr="00183821" w:rsidRDefault="00183821" w:rsidP="00294097">
      <w:pPr>
        <w:pStyle w:val="ListParagraph"/>
        <w:numPr>
          <w:ilvl w:val="0"/>
          <w:numId w:val="16"/>
        </w:numPr>
        <w:spacing w:after="0"/>
        <w:rPr>
          <w:rFonts w:ascii="Georgia" w:hAnsi="Georgia"/>
        </w:rPr>
      </w:pPr>
      <w:r w:rsidRPr="00183821">
        <w:rPr>
          <w:rFonts w:ascii="Georgia" w:hAnsi="Georgia"/>
        </w:rPr>
        <w:t>Josh Hollingsworth</w:t>
      </w:r>
      <w:r w:rsidR="002D7FCC" w:rsidRPr="00183821">
        <w:rPr>
          <w:rFonts w:ascii="Georgia" w:hAnsi="Georgia"/>
        </w:rPr>
        <w:t xml:space="preserve"> made a motion to adjourn and </w:t>
      </w:r>
      <w:r w:rsidR="0041173B">
        <w:rPr>
          <w:rFonts w:ascii="Georgia" w:hAnsi="Georgia"/>
        </w:rPr>
        <w:t>Merrill Folsom</w:t>
      </w:r>
      <w:r w:rsidR="002D7FCC" w:rsidRPr="00183821">
        <w:rPr>
          <w:rFonts w:ascii="Georgia" w:hAnsi="Georgia"/>
        </w:rPr>
        <w:t xml:space="preserve"> seconded.  </w:t>
      </w:r>
      <w:r w:rsidRPr="00183821">
        <w:rPr>
          <w:rFonts w:ascii="Georgia" w:hAnsi="Georgia"/>
        </w:rPr>
        <w:t>Motion</w:t>
      </w:r>
      <w:r w:rsidRPr="00183821">
        <w:rPr>
          <w:rFonts w:ascii="Georgia" w:hAnsi="Georgia"/>
        </w:rPr>
        <w:tab/>
        <w:t xml:space="preserve"> </w:t>
      </w:r>
      <w:r w:rsidR="009E7848" w:rsidRPr="00183821">
        <w:rPr>
          <w:rFonts w:ascii="Georgia" w:hAnsi="Georgia"/>
        </w:rPr>
        <w:t xml:space="preserve">carried </w:t>
      </w:r>
      <w:r w:rsidR="0041173B">
        <w:rPr>
          <w:rFonts w:ascii="Georgia" w:hAnsi="Georgia"/>
        </w:rPr>
        <w:t>6</w:t>
      </w:r>
      <w:r w:rsidR="002D7FCC" w:rsidRPr="00183821">
        <w:rPr>
          <w:rFonts w:ascii="Georgia" w:hAnsi="Georgia"/>
        </w:rPr>
        <w:t xml:space="preserve">-0.  Meeting was adjourned at </w:t>
      </w:r>
      <w:r w:rsidR="009E7848" w:rsidRPr="00183821">
        <w:rPr>
          <w:rFonts w:ascii="Georgia" w:hAnsi="Georgia"/>
        </w:rPr>
        <w:t>4:</w:t>
      </w:r>
      <w:r w:rsidR="0041173B">
        <w:rPr>
          <w:rFonts w:ascii="Georgia" w:hAnsi="Georgia"/>
        </w:rPr>
        <w:t>26</w:t>
      </w:r>
      <w:r w:rsidR="002D7FCC" w:rsidRPr="00183821">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B1"/>
    <w:multiLevelType w:val="hybridMultilevel"/>
    <w:tmpl w:val="3ECA19D8"/>
    <w:lvl w:ilvl="0" w:tplc="7680A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93A6C"/>
    <w:multiLevelType w:val="hybridMultilevel"/>
    <w:tmpl w:val="3CA0370A"/>
    <w:lvl w:ilvl="0" w:tplc="7AAEC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6F1CCF"/>
    <w:multiLevelType w:val="hybridMultilevel"/>
    <w:tmpl w:val="4C34CFD4"/>
    <w:lvl w:ilvl="0" w:tplc="32B6FF72">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20B74834"/>
    <w:multiLevelType w:val="hybridMultilevel"/>
    <w:tmpl w:val="5A1C4DDE"/>
    <w:lvl w:ilvl="0" w:tplc="8A7E937A">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C02659"/>
    <w:multiLevelType w:val="hybridMultilevel"/>
    <w:tmpl w:val="6A8841C6"/>
    <w:lvl w:ilvl="0" w:tplc="F670F0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9"/>
  </w:num>
  <w:num w:numId="2" w16cid:durableId="208808197">
    <w:abstractNumId w:val="6"/>
  </w:num>
  <w:num w:numId="3" w16cid:durableId="712536134">
    <w:abstractNumId w:val="10"/>
  </w:num>
  <w:num w:numId="4" w16cid:durableId="1719236193">
    <w:abstractNumId w:val="2"/>
  </w:num>
  <w:num w:numId="5" w16cid:durableId="644090231">
    <w:abstractNumId w:val="13"/>
  </w:num>
  <w:num w:numId="6" w16cid:durableId="412701341">
    <w:abstractNumId w:val="15"/>
  </w:num>
  <w:num w:numId="7" w16cid:durableId="1429883256">
    <w:abstractNumId w:val="7"/>
  </w:num>
  <w:num w:numId="8" w16cid:durableId="1835486111">
    <w:abstractNumId w:val="14"/>
  </w:num>
  <w:num w:numId="9" w16cid:durableId="1303536990">
    <w:abstractNumId w:val="5"/>
  </w:num>
  <w:num w:numId="10" w16cid:durableId="649478838">
    <w:abstractNumId w:val="12"/>
  </w:num>
  <w:num w:numId="11" w16cid:durableId="1911693078">
    <w:abstractNumId w:val="8"/>
  </w:num>
  <w:num w:numId="12" w16cid:durableId="747924778">
    <w:abstractNumId w:val="1"/>
  </w:num>
  <w:num w:numId="13" w16cid:durableId="2140606909">
    <w:abstractNumId w:val="0"/>
  </w:num>
  <w:num w:numId="14" w16cid:durableId="2082093421">
    <w:abstractNumId w:val="4"/>
  </w:num>
  <w:num w:numId="15" w16cid:durableId="37827993">
    <w:abstractNumId w:val="11"/>
  </w:num>
  <w:num w:numId="16" w16cid:durableId="678121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435FB"/>
    <w:rsid w:val="00055411"/>
    <w:rsid w:val="00065139"/>
    <w:rsid w:val="0007149F"/>
    <w:rsid w:val="000749A6"/>
    <w:rsid w:val="000864CD"/>
    <w:rsid w:val="000867EC"/>
    <w:rsid w:val="000A4C76"/>
    <w:rsid w:val="000B65D6"/>
    <w:rsid w:val="000D2873"/>
    <w:rsid w:val="001107FE"/>
    <w:rsid w:val="00142191"/>
    <w:rsid w:val="00183821"/>
    <w:rsid w:val="00190976"/>
    <w:rsid w:val="00191965"/>
    <w:rsid w:val="001A1120"/>
    <w:rsid w:val="001A1833"/>
    <w:rsid w:val="001D2155"/>
    <w:rsid w:val="001F118F"/>
    <w:rsid w:val="00201506"/>
    <w:rsid w:val="0023081F"/>
    <w:rsid w:val="0023576F"/>
    <w:rsid w:val="0024606D"/>
    <w:rsid w:val="00261925"/>
    <w:rsid w:val="00275A17"/>
    <w:rsid w:val="00283931"/>
    <w:rsid w:val="00290AE5"/>
    <w:rsid w:val="00291565"/>
    <w:rsid w:val="00294097"/>
    <w:rsid w:val="002B4678"/>
    <w:rsid w:val="002D1A03"/>
    <w:rsid w:val="002D7FCC"/>
    <w:rsid w:val="002F2938"/>
    <w:rsid w:val="002F6927"/>
    <w:rsid w:val="002F7F31"/>
    <w:rsid w:val="00316DA4"/>
    <w:rsid w:val="003217F9"/>
    <w:rsid w:val="00335F35"/>
    <w:rsid w:val="00344B10"/>
    <w:rsid w:val="0035755F"/>
    <w:rsid w:val="003A4277"/>
    <w:rsid w:val="003B4ED0"/>
    <w:rsid w:val="003B59E7"/>
    <w:rsid w:val="00401150"/>
    <w:rsid w:val="00410436"/>
    <w:rsid w:val="0041173B"/>
    <w:rsid w:val="00420FEE"/>
    <w:rsid w:val="00424FE2"/>
    <w:rsid w:val="00447AC5"/>
    <w:rsid w:val="00450D6C"/>
    <w:rsid w:val="0045726B"/>
    <w:rsid w:val="004A3F02"/>
    <w:rsid w:val="004B43E4"/>
    <w:rsid w:val="004F3057"/>
    <w:rsid w:val="0053163E"/>
    <w:rsid w:val="00533E35"/>
    <w:rsid w:val="0054763F"/>
    <w:rsid w:val="00587B3E"/>
    <w:rsid w:val="00622A98"/>
    <w:rsid w:val="00642CB7"/>
    <w:rsid w:val="0064485A"/>
    <w:rsid w:val="00657BF0"/>
    <w:rsid w:val="006C0DCC"/>
    <w:rsid w:val="006F62D0"/>
    <w:rsid w:val="00716403"/>
    <w:rsid w:val="00754BB0"/>
    <w:rsid w:val="00770E58"/>
    <w:rsid w:val="007C6FE1"/>
    <w:rsid w:val="00812827"/>
    <w:rsid w:val="00826940"/>
    <w:rsid w:val="008332DA"/>
    <w:rsid w:val="008745AF"/>
    <w:rsid w:val="008770C1"/>
    <w:rsid w:val="00880C27"/>
    <w:rsid w:val="00880E66"/>
    <w:rsid w:val="008F2186"/>
    <w:rsid w:val="0091477C"/>
    <w:rsid w:val="009319A7"/>
    <w:rsid w:val="00934B73"/>
    <w:rsid w:val="00940F6F"/>
    <w:rsid w:val="0097159C"/>
    <w:rsid w:val="0098169E"/>
    <w:rsid w:val="009923D7"/>
    <w:rsid w:val="009A56E1"/>
    <w:rsid w:val="009D73A2"/>
    <w:rsid w:val="009E7848"/>
    <w:rsid w:val="009F13D0"/>
    <w:rsid w:val="00A059FC"/>
    <w:rsid w:val="00A13CC0"/>
    <w:rsid w:val="00A42FA8"/>
    <w:rsid w:val="00AC0101"/>
    <w:rsid w:val="00AC55EC"/>
    <w:rsid w:val="00AE5026"/>
    <w:rsid w:val="00B041FA"/>
    <w:rsid w:val="00B05FE9"/>
    <w:rsid w:val="00B06CA7"/>
    <w:rsid w:val="00B20532"/>
    <w:rsid w:val="00B25AC5"/>
    <w:rsid w:val="00B700B3"/>
    <w:rsid w:val="00B74A1D"/>
    <w:rsid w:val="00B81235"/>
    <w:rsid w:val="00BB4561"/>
    <w:rsid w:val="00BF1F53"/>
    <w:rsid w:val="00C03DBB"/>
    <w:rsid w:val="00C068ED"/>
    <w:rsid w:val="00C20556"/>
    <w:rsid w:val="00C74CD7"/>
    <w:rsid w:val="00C95BAA"/>
    <w:rsid w:val="00CA7EBD"/>
    <w:rsid w:val="00CB4EAD"/>
    <w:rsid w:val="00CD18DC"/>
    <w:rsid w:val="00CE1EEE"/>
    <w:rsid w:val="00CF05EE"/>
    <w:rsid w:val="00CF3BD1"/>
    <w:rsid w:val="00D053F7"/>
    <w:rsid w:val="00D24B40"/>
    <w:rsid w:val="00D33D6A"/>
    <w:rsid w:val="00D45CC2"/>
    <w:rsid w:val="00D46521"/>
    <w:rsid w:val="00D54F79"/>
    <w:rsid w:val="00D817A0"/>
    <w:rsid w:val="00D835F8"/>
    <w:rsid w:val="00D84F3C"/>
    <w:rsid w:val="00D92655"/>
    <w:rsid w:val="00E00E19"/>
    <w:rsid w:val="00E374F0"/>
    <w:rsid w:val="00E41B64"/>
    <w:rsid w:val="00E43B3D"/>
    <w:rsid w:val="00E62299"/>
    <w:rsid w:val="00E768A5"/>
    <w:rsid w:val="00EB099B"/>
    <w:rsid w:val="00EC2874"/>
    <w:rsid w:val="00EF2EC3"/>
    <w:rsid w:val="00EF4BDA"/>
    <w:rsid w:val="00F14B50"/>
    <w:rsid w:val="00F31CEF"/>
    <w:rsid w:val="00F361B2"/>
    <w:rsid w:val="00F42931"/>
    <w:rsid w:val="00FB2BC2"/>
    <w:rsid w:val="00FB7751"/>
    <w:rsid w:val="00FD2CC9"/>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4</cp:revision>
  <dcterms:created xsi:type="dcterms:W3CDTF">2025-08-21T15:15:00Z</dcterms:created>
  <dcterms:modified xsi:type="dcterms:W3CDTF">2025-08-23T19:07:00Z</dcterms:modified>
</cp:coreProperties>
</file>